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3C4B" w14:textId="77777777" w:rsidR="007D6B04" w:rsidRDefault="007D6B04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975AE">
        <w:rPr>
          <w:rFonts w:ascii="Times New Roman" w:hAnsi="Times New Roman"/>
        </w:rPr>
        <w:t>NUSAYBİN DÜNYA İLE REKABETE HAZIRLANIYOR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</w:p>
    <w:p w14:paraId="2028A89A" w14:textId="5B4F5FBA" w:rsidR="002B6B1D" w:rsidRDefault="00662BA6">
      <w:pPr>
        <w:pStyle w:val="Balk2"/>
        <w:shd w:val="clear" w:color="auto" w:fill="FFFFFF" w:themeFill="background1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TEKNİK ŞARTNAMESİ</w:t>
      </w:r>
      <w:bookmarkStart w:id="0" w:name="_Hlk487455504"/>
      <w:r>
        <w:rPr>
          <w:rFonts w:ascii="Times New Roman" w:hAnsi="Times New Roman" w:cs="Times New Roman"/>
          <w:sz w:val="22"/>
          <w:szCs w:val="22"/>
          <w:u w:val="single"/>
        </w:rPr>
        <w:t xml:space="preserve"> (Ref No: TRC3/2</w:t>
      </w:r>
      <w:r w:rsidR="001F6E4A">
        <w:rPr>
          <w:rFonts w:ascii="Times New Roman" w:hAnsi="Times New Roman" w:cs="Times New Roman"/>
          <w:sz w:val="22"/>
          <w:szCs w:val="22"/>
          <w:u w:val="single"/>
        </w:rPr>
        <w:t>5</w:t>
      </w:r>
      <w:r>
        <w:rPr>
          <w:rFonts w:ascii="Times New Roman" w:hAnsi="Times New Roman" w:cs="Times New Roman"/>
          <w:sz w:val="22"/>
          <w:szCs w:val="22"/>
          <w:u w:val="single"/>
        </w:rPr>
        <w:t>/TD00</w:t>
      </w:r>
      <w:r w:rsidR="001F6E4A">
        <w:rPr>
          <w:rFonts w:ascii="Times New Roman" w:hAnsi="Times New Roman" w:cs="Times New Roman"/>
          <w:sz w:val="22"/>
          <w:szCs w:val="22"/>
          <w:u w:val="single"/>
        </w:rPr>
        <w:t>0</w:t>
      </w:r>
      <w:r w:rsidR="007D6B04">
        <w:rPr>
          <w:rFonts w:ascii="Times New Roman" w:hAnsi="Times New Roman" w:cs="Times New Roman"/>
          <w:sz w:val="22"/>
          <w:szCs w:val="22"/>
          <w:u w:val="single"/>
        </w:rPr>
        <w:t>8</w:t>
      </w:r>
      <w:r>
        <w:rPr>
          <w:rFonts w:ascii="Times New Roman" w:hAnsi="Times New Roman" w:cs="Times New Roman"/>
          <w:sz w:val="22"/>
          <w:szCs w:val="22"/>
          <w:u w:val="single"/>
        </w:rPr>
        <w:t>)</w:t>
      </w:r>
      <w:bookmarkEnd w:id="0"/>
    </w:p>
    <w:p w14:paraId="52D8E334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İŞİN TANIMI:</w:t>
      </w:r>
    </w:p>
    <w:p w14:paraId="659111C3" w14:textId="293B5645" w:rsidR="002B6B1D" w:rsidRDefault="00807597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Mardin</w:t>
      </w:r>
      <w:r w:rsidR="0080736B">
        <w:t xml:space="preserve"> ili </w:t>
      </w:r>
      <w:r w:rsidR="002A1A7E">
        <w:t>Nusaybin</w:t>
      </w:r>
      <w:r w:rsidR="0080736B">
        <w:t xml:space="preserve"> ilçesinde</w:t>
      </w:r>
      <w:r w:rsidR="00A13F27">
        <w:t xml:space="preserve"> </w:t>
      </w:r>
      <w:r w:rsidR="00356D3B">
        <w:rPr>
          <w:b/>
          <w:bCs/>
        </w:rPr>
        <w:t>2</w:t>
      </w:r>
      <w:r>
        <w:rPr>
          <w:b/>
          <w:bCs/>
        </w:rPr>
        <w:t>0</w:t>
      </w:r>
      <w:r w:rsidR="00A13F27">
        <w:rPr>
          <w:b/>
          <w:bCs/>
        </w:rPr>
        <w:t xml:space="preserve"> kişilik</w:t>
      </w:r>
      <w:r w:rsidR="00A13F27">
        <w:rPr>
          <w:b/>
        </w:rPr>
        <w:t xml:space="preserve"> </w:t>
      </w:r>
      <w:r w:rsidR="00356D3B">
        <w:rPr>
          <w:b/>
        </w:rPr>
        <w:t>1</w:t>
      </w:r>
      <w:r w:rsidR="00A13F27">
        <w:rPr>
          <w:b/>
        </w:rPr>
        <w:t xml:space="preserve"> gruba aşağıdaki</w:t>
      </w:r>
      <w:r w:rsidR="0080736B">
        <w:t xml:space="preserve"> müfredatta yer alan içeriği kapsayacak şekilde</w:t>
      </w:r>
      <w:r w:rsidR="0080736B">
        <w:rPr>
          <w:b/>
          <w:bCs/>
        </w:rPr>
        <w:t xml:space="preserve"> </w:t>
      </w:r>
      <w:r w:rsidR="009F6F39">
        <w:rPr>
          <w:b/>
          <w:bCs/>
        </w:rPr>
        <w:t xml:space="preserve">eğitim ve </w:t>
      </w:r>
      <w:r w:rsidR="007D6B04">
        <w:rPr>
          <w:b/>
          <w:bCs/>
        </w:rPr>
        <w:t>danışmanlık hizmeti</w:t>
      </w:r>
      <w:r w:rsidR="0080736B">
        <w:t xml:space="preserve"> verilecektir. Eğitim/Danışmanlık hizmeti kapsamında hazırlanacak dokümanların Ajansa sunulması gerekmektedir.</w:t>
      </w:r>
    </w:p>
    <w:p w14:paraId="096357CF" w14:textId="177C0BD1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rPr>
          <w:bCs/>
        </w:rPr>
        <w:t xml:space="preserve">Toplam </w:t>
      </w:r>
      <w:r w:rsidR="0053597B">
        <w:rPr>
          <w:bCs/>
        </w:rPr>
        <w:t xml:space="preserve">eğitim </w:t>
      </w:r>
      <w:r>
        <w:rPr>
          <w:bCs/>
        </w:rPr>
        <w:t xml:space="preserve">süresi </w:t>
      </w:r>
      <w:r w:rsidR="007D6B04">
        <w:rPr>
          <w:b/>
        </w:rPr>
        <w:t>20</w:t>
      </w:r>
      <w:r>
        <w:rPr>
          <w:b/>
        </w:rPr>
        <w:t xml:space="preserve"> gündür.</w:t>
      </w:r>
    </w:p>
    <w:p w14:paraId="432C5E3D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 xml:space="preserve">Katılımcılara </w:t>
      </w:r>
      <w:r>
        <w:rPr>
          <w:b/>
          <w:u w:val="single"/>
        </w:rPr>
        <w:t>sertifika/katılım belgesi</w:t>
      </w:r>
      <w:r>
        <w:t xml:space="preserve"> verilmelidir.</w:t>
      </w:r>
    </w:p>
    <w:p w14:paraId="1828334A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rPr>
          <w:color w:val="000000"/>
        </w:rPr>
        <w:t>Eğitim süresince katılımcılara danışmanlık desteği sunulmalıdır</w:t>
      </w:r>
    </w:p>
    <w:p w14:paraId="59444B4A" w14:textId="77777777" w:rsidR="002B6B1D" w:rsidRDefault="00662BA6">
      <w:pPr>
        <w:pStyle w:val="ListeParagraf"/>
        <w:numPr>
          <w:ilvl w:val="0"/>
          <w:numId w:val="3"/>
        </w:numPr>
        <w:jc w:val="both"/>
        <w:rPr>
          <w:bCs/>
        </w:rPr>
      </w:pPr>
      <w:r>
        <w:t>Yüklenici firma projenin bitiş aşamasında projenin bütün süreçlerini kapsayan detaylı bir raporu kurumumuza sunacaktır.</w:t>
      </w:r>
    </w:p>
    <w:p w14:paraId="2C093292" w14:textId="77777777" w:rsidR="002B6B1D" w:rsidRDefault="00662BA6">
      <w:pPr>
        <w:pStyle w:val="ListeParagraf"/>
        <w:numPr>
          <w:ilvl w:val="0"/>
          <w:numId w:val="3"/>
        </w:numPr>
        <w:shd w:val="clear" w:color="auto" w:fill="FFFFFF" w:themeFill="background1"/>
        <w:jc w:val="both"/>
      </w:pPr>
      <w:r>
        <w:t>Gerçekleştirilen her bir eğitim ve danışmanlık sonunda 30 gün içinde Danışmanlık Sonuç Raporu sunulmalıdır. Raporda aşağıdaki belgeler Ajansın internette yayımlayacağı formatta sunulmalıdır:</w:t>
      </w:r>
    </w:p>
    <w:p w14:paraId="77E5D8F6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Eğitmen Raporu,</w:t>
      </w:r>
    </w:p>
    <w:p w14:paraId="47C151F9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 xml:space="preserve">İmzalı Katılımcı Listeleri, </w:t>
      </w:r>
    </w:p>
    <w:p w14:paraId="5E7299FE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Sunumları,</w:t>
      </w:r>
    </w:p>
    <w:p w14:paraId="6D8A8B9F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 Değerlendirme Anketleri,</w:t>
      </w:r>
    </w:p>
    <w:p w14:paraId="771B579B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Eğitimin her günü için çekilen fotoğraf/video kayıtlarını içeren CD/DVD,</w:t>
      </w:r>
    </w:p>
    <w:p w14:paraId="6EFCD775" w14:textId="77777777" w:rsidR="002B6B1D" w:rsidRDefault="00662BA6">
      <w:pPr>
        <w:pStyle w:val="ListeParagraf"/>
        <w:numPr>
          <w:ilvl w:val="1"/>
          <w:numId w:val="3"/>
        </w:numPr>
        <w:shd w:val="clear" w:color="auto" w:fill="FFFFFF" w:themeFill="background1"/>
        <w:jc w:val="both"/>
      </w:pPr>
      <w:r>
        <w:t>Katılımcılara verilen sertifikalar/katılım belgeleri.</w:t>
      </w:r>
    </w:p>
    <w:p w14:paraId="74E290F9" w14:textId="77777777" w:rsidR="002B6B1D" w:rsidRDefault="00662BA6">
      <w:pPr>
        <w:pStyle w:val="Balk2"/>
        <w:shd w:val="clear" w:color="auto" w:fill="FFFFFF" w:themeFill="background1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EĞİTMEN/DANIŞMAN ÖZELLİKLERİ:</w:t>
      </w:r>
    </w:p>
    <w:p w14:paraId="3FDCE8D8" w14:textId="0015E8AD" w:rsidR="00AE058F" w:rsidRDefault="06C3E1A1" w:rsidP="06C3E1A1">
      <w:pPr>
        <w:pStyle w:val="ListeParagraf"/>
        <w:numPr>
          <w:ilvl w:val="0"/>
          <w:numId w:val="18"/>
        </w:numPr>
        <w:shd w:val="clear" w:color="auto" w:fill="FFFFFF" w:themeFill="background1"/>
        <w:jc w:val="both"/>
      </w:pPr>
      <w:r w:rsidRPr="06C3E1A1">
        <w:rPr>
          <w:b/>
          <w:bCs/>
        </w:rPr>
        <w:t>İstekli, bu eğitimler için aşağıdaki kriterleri karşılayan bir eğitmen görevlendirmekle yükümlüdür</w:t>
      </w:r>
      <w:r>
        <w:t xml:space="preserve">. </w:t>
      </w:r>
    </w:p>
    <w:p w14:paraId="7146B00D" w14:textId="76BACA47" w:rsidR="00AE058F" w:rsidRDefault="06C3E1A1" w:rsidP="00AE058F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İlgili alanda en az 5 yıl deneyime sahip olmak,</w:t>
      </w:r>
    </w:p>
    <w:p w14:paraId="1DDC8FA9" w14:textId="640CC466" w:rsidR="06C3E1A1" w:rsidRDefault="007D6B04" w:rsidP="06C3E1A1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Proje yönetim veya danışmanlığı alanında uzmanlığının bulunması,</w:t>
      </w:r>
    </w:p>
    <w:p w14:paraId="5BF8F526" w14:textId="558CF6FE" w:rsidR="007D6B04" w:rsidRDefault="007D6B04" w:rsidP="06C3E1A1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En az yüksek lisans</w:t>
      </w:r>
      <w:r w:rsidR="00A5192F">
        <w:t xml:space="preserve"> derecesinin</w:t>
      </w:r>
      <w:r>
        <w:t xml:space="preserve"> bulunması,</w:t>
      </w:r>
    </w:p>
    <w:p w14:paraId="7729A93E" w14:textId="6E781362" w:rsidR="007D6B04" w:rsidRDefault="007D6B04" w:rsidP="06C3E1A1">
      <w:pPr>
        <w:pStyle w:val="ListeParagraf"/>
        <w:numPr>
          <w:ilvl w:val="0"/>
          <w:numId w:val="3"/>
        </w:numPr>
        <w:shd w:val="clear" w:color="auto" w:fill="FFFFFF" w:themeFill="background1"/>
        <w:ind w:left="851" w:hanging="284"/>
        <w:jc w:val="both"/>
      </w:pPr>
      <w:r>
        <w:t>URGE projesi deneyiminin bulunması,</w:t>
      </w:r>
    </w:p>
    <w:p w14:paraId="2D552A62" w14:textId="77777777" w:rsidR="00A13F27" w:rsidRDefault="00A13F27" w:rsidP="0080736B">
      <w:pPr>
        <w:pStyle w:val="ListeParagraf"/>
        <w:shd w:val="clear" w:color="auto" w:fill="FFFFFF" w:themeFill="background1"/>
        <w:ind w:left="1080"/>
        <w:jc w:val="both"/>
      </w:pPr>
    </w:p>
    <w:p w14:paraId="20C488BC" w14:textId="77777777" w:rsidR="002B6B1D" w:rsidRDefault="00662BA6">
      <w:pPr>
        <w:shd w:val="clear" w:color="auto" w:fill="FFFFFF" w:themeFill="background1"/>
        <w:rPr>
          <w:b/>
          <w:bCs/>
        </w:rPr>
      </w:pPr>
      <w:r>
        <w:rPr>
          <w:b/>
          <w:bCs/>
        </w:rPr>
        <w:t>Başvuru dosyasına eğitmenler ile ilgili aşağıdaki belgeler eklenmeli ve uyarılar dikkate alınmalıdır:</w:t>
      </w:r>
    </w:p>
    <w:p w14:paraId="2EBE5A48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rPr>
          <w:b/>
          <w:bCs/>
        </w:rPr>
        <w:t>Eğitmenlerin/Danışmanların CV’leri</w:t>
      </w:r>
      <w:r>
        <w:t xml:space="preserve"> (iş deneyimi bilgilerini içerecek şekilde),</w:t>
      </w:r>
    </w:p>
    <w:p w14:paraId="579A48A8" w14:textId="77777777" w:rsidR="002B6B1D" w:rsidRDefault="114201AB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 xml:space="preserve">İlgili konularda birbirinden farklı kamu kurum ve kuruluşlarına, kamu kurumu niteliğindeki meslek kuruluşlarına veya ticari işletmelere vb. vermiş oldukları eğitimlere/danışmanlıklara ilişkin bilgilerin CV’de beyan edilmesi teklif verme aşamasında yeterlidir. </w:t>
      </w:r>
      <w:r w:rsidRPr="114201AB">
        <w:rPr>
          <w:color w:val="000000" w:themeColor="text1"/>
        </w:rPr>
        <w:t xml:space="preserve">Ancak daha sonraki aşamada referans belgeleri mutlaka Ajansımıza sunulmalıdır.  </w:t>
      </w:r>
    </w:p>
    <w:p w14:paraId="54E24054" w14:textId="77777777" w:rsidR="002B6B1D" w:rsidRDefault="00662BA6">
      <w:pPr>
        <w:pStyle w:val="ListeParagraf"/>
        <w:numPr>
          <w:ilvl w:val="0"/>
          <w:numId w:val="47"/>
        </w:numPr>
        <w:shd w:val="clear" w:color="auto" w:fill="FFFFFF" w:themeFill="background1"/>
        <w:jc w:val="both"/>
      </w:pPr>
      <w:r>
        <w:t>Verilen eğitimlerin/danışmanlıkların CV’de çok net bir şekilde hangi kurum/kuruluşa verildiği, tarihleri ve eğitim/danışmanlığın içeriği belirtilmelidir. Bu bilgilerin CV’de eksik beyan edilmesi veya beyan edilmemesi ilgili referansın (eğitimin/danışmanlığın) yok sayılmasına sebep olabilecektir.</w:t>
      </w:r>
    </w:p>
    <w:p w14:paraId="06CAB48E" w14:textId="77777777" w:rsidR="002B6B1D" w:rsidRDefault="002B6B1D">
      <w:pPr>
        <w:pStyle w:val="ListeParagraf"/>
        <w:shd w:val="clear" w:color="auto" w:fill="FFFFFF" w:themeFill="background1"/>
        <w:ind w:left="786"/>
        <w:jc w:val="both"/>
      </w:pPr>
    </w:p>
    <w:p w14:paraId="297D5D7D" w14:textId="77777777" w:rsidR="002B6B1D" w:rsidRDefault="00662BA6">
      <w:pPr>
        <w:shd w:val="clear" w:color="auto" w:fill="FFFFFF" w:themeFill="background1"/>
        <w:jc w:val="both"/>
        <w:rPr>
          <w:b/>
        </w:rPr>
      </w:pPr>
      <w:r>
        <w:rPr>
          <w:b/>
        </w:rPr>
        <w:t>Teklif Verme Aşamasından sonra Talep Edilecek Belgeler ve Uyarılar:</w:t>
      </w:r>
    </w:p>
    <w:p w14:paraId="49785D3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Mezuniyet veya Çıkış Belgelerinin fotokopileri,</w:t>
      </w:r>
    </w:p>
    <w:p w14:paraId="299C50BC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İşin firmanın uhdesinde kalması üzerine bu eğitimlerin/danışmanlıkların ilgili eğitimci tarafından verildiğine ilişkin kanıtlayıcı nitelikte referans belgelerin fotokopileri (sözleşme, protokol, fatura, iş bitirme, referans yazıları vb.) Ajans tarafından talep edilecektir.</w:t>
      </w:r>
    </w:p>
    <w:p w14:paraId="6CD202A7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Referans belgelerinde eğitimi veren kişinin adının geçmesi şarttır. </w:t>
      </w:r>
    </w:p>
    <w:p w14:paraId="4FBCB003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 xml:space="preserve">Sadece ilgili eğitmenin iş bitirmeleri referans olarak sayılacaktır. </w:t>
      </w:r>
    </w:p>
    <w:p w14:paraId="14B939E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lastRenderedPageBreak/>
        <w:t>Talep edilen referans belgelerde eksiklik olması veya Ajans tarafından maddi bir sebebe dayanılarak geçersiz bulunması durumunda söz konusu işin ihalesi iptal edilecektir.</w:t>
      </w:r>
    </w:p>
    <w:p w14:paraId="20F04D4F" w14:textId="77777777" w:rsidR="002B6B1D" w:rsidRDefault="00662BA6">
      <w:pPr>
        <w:pStyle w:val="ListeParagraf"/>
        <w:numPr>
          <w:ilvl w:val="1"/>
          <w:numId w:val="2"/>
        </w:numPr>
        <w:shd w:val="clear" w:color="auto" w:fill="FFFFFF" w:themeFill="background1"/>
        <w:jc w:val="both"/>
      </w:pPr>
      <w:r>
        <w:t>Verilen eğitim ve danışmanlık sayısının talep edilenden fazla olması halinde, ilgili konularda daha fazla eğitim/danışmanlık veren eğitmenin CV’si öncelikli olarak ele alınacaktır.</w:t>
      </w:r>
    </w:p>
    <w:p w14:paraId="3DD28E1D" w14:textId="77777777" w:rsidR="002B6B1D" w:rsidRDefault="002B6B1D">
      <w:pPr>
        <w:shd w:val="clear" w:color="auto" w:fill="FFFFFF" w:themeFill="background1"/>
        <w:jc w:val="both"/>
      </w:pPr>
    </w:p>
    <w:p w14:paraId="51A2D423" w14:textId="77777777" w:rsidR="002B6B1D" w:rsidRDefault="00662BA6">
      <w:pPr>
        <w:pStyle w:val="ListeParagraf"/>
        <w:numPr>
          <w:ilvl w:val="0"/>
          <w:numId w:val="18"/>
        </w:numPr>
        <w:shd w:val="clear" w:color="auto" w:fill="FFFFFF" w:themeFill="background1"/>
        <w:rPr>
          <w:b/>
          <w:bCs/>
        </w:rPr>
      </w:pPr>
      <w:r>
        <w:rPr>
          <w:b/>
          <w:bCs/>
        </w:rPr>
        <w:t>Eğitmenin görev alacağı eğitim teklif formatındaki tabloda belirtilmelidir.</w:t>
      </w:r>
    </w:p>
    <w:p w14:paraId="6EB1283D" w14:textId="77777777" w:rsidR="002B6B1D" w:rsidRDefault="002B6B1D">
      <w:pPr>
        <w:shd w:val="clear" w:color="auto" w:fill="FFFFFF" w:themeFill="background1"/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3828"/>
        <w:gridCol w:w="3117"/>
      </w:tblGrid>
      <w:tr w:rsidR="002B6B1D" w:rsidRPr="002C1577" w14:paraId="50B9D1F9" w14:textId="77777777" w:rsidTr="00532BC4">
        <w:trPr>
          <w:trHeight w:val="282"/>
        </w:trPr>
        <w:tc>
          <w:tcPr>
            <w:tcW w:w="1288" w:type="pct"/>
          </w:tcPr>
          <w:p w14:paraId="1D61B11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KURUM</w:t>
            </w:r>
          </w:p>
        </w:tc>
        <w:tc>
          <w:tcPr>
            <w:tcW w:w="2046" w:type="pct"/>
          </w:tcPr>
          <w:p w14:paraId="47D35576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TALEP</w:t>
            </w:r>
          </w:p>
        </w:tc>
        <w:tc>
          <w:tcPr>
            <w:tcW w:w="1666" w:type="pct"/>
          </w:tcPr>
          <w:p w14:paraId="118259C0" w14:textId="77777777" w:rsidR="002B6B1D" w:rsidRPr="002C1577" w:rsidRDefault="00662BA6">
            <w:pPr>
              <w:shd w:val="clear" w:color="auto" w:fill="FFFFFF" w:themeFill="background1"/>
              <w:jc w:val="center"/>
              <w:rPr>
                <w:b/>
                <w:sz w:val="22"/>
                <w:szCs w:val="22"/>
              </w:rPr>
            </w:pPr>
            <w:r w:rsidRPr="002C1577">
              <w:rPr>
                <w:b/>
                <w:sz w:val="22"/>
                <w:szCs w:val="22"/>
              </w:rPr>
              <w:t>EĞİTMEN/EĞİTMENLER ADI SOYADI</w:t>
            </w:r>
          </w:p>
        </w:tc>
      </w:tr>
      <w:tr w:rsidR="002B6B1D" w:rsidRPr="002C1577" w14:paraId="69A912A6" w14:textId="77777777" w:rsidTr="00532BC4">
        <w:trPr>
          <w:trHeight w:val="1107"/>
        </w:trPr>
        <w:tc>
          <w:tcPr>
            <w:tcW w:w="1288" w:type="pct"/>
            <w:vAlign w:val="center"/>
          </w:tcPr>
          <w:p w14:paraId="03B91248" w14:textId="0DFCD22E" w:rsidR="002B6B1D" w:rsidRPr="002C1577" w:rsidRDefault="007D6B04">
            <w:pPr>
              <w:shd w:val="clear" w:color="auto" w:fill="FFFFFF" w:themeFill="background1"/>
              <w:spacing w:before="40" w:after="40"/>
              <w:rPr>
                <w:sz w:val="22"/>
                <w:szCs w:val="22"/>
                <w:highlight w:val="yellow"/>
              </w:rPr>
            </w:pPr>
            <w:r w:rsidRPr="007D6B04">
              <w:rPr>
                <w:sz w:val="22"/>
                <w:szCs w:val="22"/>
              </w:rPr>
              <w:t>Nusaybin Ticaret ve Sanayi Odası</w:t>
            </w:r>
          </w:p>
        </w:tc>
        <w:tc>
          <w:tcPr>
            <w:tcW w:w="2046" w:type="pct"/>
            <w:vAlign w:val="center"/>
          </w:tcPr>
          <w:p w14:paraId="6DFEF8F2" w14:textId="419E1A57" w:rsidR="002B6B1D" w:rsidRPr="002C1577" w:rsidRDefault="00274268" w:rsidP="0053549B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Proje Yönetim ve Danışmanlığı</w:t>
            </w:r>
          </w:p>
        </w:tc>
        <w:tc>
          <w:tcPr>
            <w:tcW w:w="1666" w:type="pct"/>
            <w:vAlign w:val="center"/>
          </w:tcPr>
          <w:p w14:paraId="69A13CDE" w14:textId="77777777" w:rsidR="002B6B1D" w:rsidRPr="002C1577" w:rsidRDefault="002B6B1D">
            <w:pPr>
              <w:shd w:val="clear" w:color="auto" w:fill="FFFFFF" w:themeFill="background1"/>
              <w:rPr>
                <w:sz w:val="22"/>
                <w:szCs w:val="22"/>
                <w:highlight w:val="yellow"/>
              </w:rPr>
            </w:pPr>
          </w:p>
        </w:tc>
      </w:tr>
    </w:tbl>
    <w:tbl>
      <w:tblPr>
        <w:tblpPr w:leftFromText="141" w:rightFromText="141" w:vertAnchor="text" w:horzAnchor="margin" w:tblpX="-147" w:tblpY="123"/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3"/>
        <w:gridCol w:w="1843"/>
        <w:gridCol w:w="1416"/>
        <w:gridCol w:w="1703"/>
      </w:tblGrid>
      <w:tr w:rsidR="00532BC4" w:rsidRPr="002C1577" w14:paraId="4BEF4A8B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70EFC3AD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EĞİTİMİN KONUSU</w:t>
            </w:r>
          </w:p>
        </w:tc>
        <w:tc>
          <w:tcPr>
            <w:tcW w:w="1060" w:type="pct"/>
            <w:vAlign w:val="center"/>
          </w:tcPr>
          <w:p w14:paraId="3932B95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 VE DANIŞMANLIK SÜRESİ (EĞİTMEN.GÜN)</w:t>
            </w:r>
          </w:p>
        </w:tc>
        <w:tc>
          <w:tcPr>
            <w:tcW w:w="985" w:type="pct"/>
            <w:vAlign w:val="center"/>
          </w:tcPr>
          <w:p w14:paraId="69FCEAE3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TOPLAM DERS SAATİ</w:t>
            </w:r>
          </w:p>
        </w:tc>
        <w:tc>
          <w:tcPr>
            <w:tcW w:w="757" w:type="pct"/>
            <w:vAlign w:val="center"/>
          </w:tcPr>
          <w:p w14:paraId="26CBEDB8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GÜNLÜK DERS SAATİ</w:t>
            </w:r>
          </w:p>
        </w:tc>
        <w:tc>
          <w:tcPr>
            <w:tcW w:w="910" w:type="pct"/>
            <w:vAlign w:val="center"/>
          </w:tcPr>
          <w:p w14:paraId="786B6ADB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C1577">
              <w:rPr>
                <w:b/>
                <w:bCs/>
                <w:color w:val="000000"/>
                <w:sz w:val="22"/>
                <w:szCs w:val="22"/>
              </w:rPr>
              <w:t>EĞİTİME KATILACAK KİŞİ SAYISI</w:t>
            </w:r>
          </w:p>
        </w:tc>
      </w:tr>
      <w:tr w:rsidR="00532BC4" w:rsidRPr="002C1577" w14:paraId="2C04684C" w14:textId="77777777" w:rsidTr="00532BC4">
        <w:trPr>
          <w:trHeight w:val="562"/>
        </w:trPr>
        <w:tc>
          <w:tcPr>
            <w:tcW w:w="1288" w:type="pct"/>
            <w:vAlign w:val="center"/>
          </w:tcPr>
          <w:p w14:paraId="360BA16B" w14:textId="6B5BFDA4" w:rsidR="00532BC4" w:rsidRPr="002C1577" w:rsidRDefault="007D6B04" w:rsidP="00532BC4">
            <w:pPr>
              <w:shd w:val="clear" w:color="auto" w:fill="FFFFFF" w:themeFill="background1"/>
              <w:spacing w:before="40" w:after="40"/>
              <w:jc w:val="center"/>
              <w:rPr>
                <w:sz w:val="22"/>
                <w:szCs w:val="22"/>
              </w:rPr>
            </w:pPr>
            <w:r w:rsidRPr="007D6B04">
              <w:rPr>
                <w:sz w:val="22"/>
                <w:szCs w:val="22"/>
              </w:rPr>
              <w:t>Nusaybin Dünya ile Rekabete Hazırlanıyor</w:t>
            </w:r>
          </w:p>
        </w:tc>
        <w:tc>
          <w:tcPr>
            <w:tcW w:w="1060" w:type="pct"/>
            <w:vAlign w:val="center"/>
          </w:tcPr>
          <w:p w14:paraId="773C676D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2C1577">
              <w:rPr>
                <w:rFonts w:eastAsia="Calibri"/>
                <w:color w:val="000000"/>
                <w:sz w:val="22"/>
                <w:szCs w:val="22"/>
              </w:rPr>
              <w:t>5 gün eği</w:t>
            </w:r>
            <w:r>
              <w:rPr>
                <w:rFonts w:eastAsia="Calibri"/>
                <w:color w:val="000000"/>
                <w:sz w:val="22"/>
                <w:szCs w:val="22"/>
              </w:rPr>
              <w:t>tim</w:t>
            </w:r>
          </w:p>
        </w:tc>
        <w:tc>
          <w:tcPr>
            <w:tcW w:w="985" w:type="pct"/>
            <w:vAlign w:val="center"/>
          </w:tcPr>
          <w:p w14:paraId="6358AD77" w14:textId="77777777" w:rsidR="00532BC4" w:rsidRPr="002C1577" w:rsidRDefault="00532BC4" w:rsidP="00532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saat</w:t>
            </w:r>
          </w:p>
        </w:tc>
        <w:tc>
          <w:tcPr>
            <w:tcW w:w="757" w:type="pct"/>
            <w:vAlign w:val="center"/>
          </w:tcPr>
          <w:p w14:paraId="5C03AB96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</w:t>
            </w:r>
            <w:r w:rsidRPr="002C1577">
              <w:rPr>
                <w:rFonts w:eastAsia="Calibri"/>
                <w:color w:val="000000"/>
                <w:sz w:val="22"/>
                <w:szCs w:val="22"/>
              </w:rPr>
              <w:t xml:space="preserve"> saat</w:t>
            </w:r>
          </w:p>
        </w:tc>
        <w:tc>
          <w:tcPr>
            <w:tcW w:w="910" w:type="pct"/>
            <w:vAlign w:val="center"/>
          </w:tcPr>
          <w:p w14:paraId="13DA6EEA" w14:textId="77777777" w:rsidR="00532BC4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</w:p>
          <w:p w14:paraId="3DDDBD2E" w14:textId="2A3CA9C0" w:rsidR="00532BC4" w:rsidRDefault="001B07CF" w:rsidP="00532BC4">
            <w:pPr>
              <w:shd w:val="clear" w:color="auto" w:fill="FFFFFF" w:themeFill="background1"/>
              <w:spacing w:before="40" w:after="4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532BC4">
              <w:rPr>
                <w:bCs/>
                <w:sz w:val="22"/>
                <w:szCs w:val="22"/>
              </w:rPr>
              <w:t xml:space="preserve">0 kişi </w:t>
            </w:r>
          </w:p>
          <w:p w14:paraId="7EAF740F" w14:textId="77777777" w:rsidR="00532BC4" w:rsidRPr="002C1577" w:rsidRDefault="00532BC4" w:rsidP="00532BC4">
            <w:pPr>
              <w:shd w:val="clear" w:color="auto" w:fill="FFFFFF" w:themeFill="background1"/>
              <w:spacing w:before="40" w:after="4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14:paraId="26CA50A6" w14:textId="77777777" w:rsidR="002B6B1D" w:rsidRPr="002C1577" w:rsidRDefault="002B6B1D">
      <w:pPr>
        <w:rPr>
          <w:b/>
          <w:sz w:val="18"/>
          <w:szCs w:val="18"/>
        </w:rPr>
      </w:pPr>
    </w:p>
    <w:tbl>
      <w:tblPr>
        <w:tblStyle w:val="TabloKlavuzu"/>
        <w:tblW w:w="5162" w:type="pct"/>
        <w:tblInd w:w="-147" w:type="dxa"/>
        <w:tblLook w:val="04A0" w:firstRow="1" w:lastRow="0" w:firstColumn="1" w:lastColumn="0" w:noHBand="0" w:noVBand="1"/>
      </w:tblPr>
      <w:tblGrid>
        <w:gridCol w:w="2411"/>
        <w:gridCol w:w="1984"/>
        <w:gridCol w:w="1844"/>
        <w:gridCol w:w="1416"/>
        <w:gridCol w:w="1701"/>
      </w:tblGrid>
      <w:tr w:rsidR="002B6B1D" w14:paraId="5A892109" w14:textId="77777777" w:rsidTr="00532BC4">
        <w:tc>
          <w:tcPr>
            <w:tcW w:w="1288" w:type="pct"/>
          </w:tcPr>
          <w:p w14:paraId="0F74AB59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REF. NO.</w:t>
            </w:r>
          </w:p>
        </w:tc>
        <w:tc>
          <w:tcPr>
            <w:tcW w:w="1060" w:type="pct"/>
          </w:tcPr>
          <w:p w14:paraId="09DE1E5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TALEP EDEN KURUM: </w:t>
            </w:r>
          </w:p>
        </w:tc>
        <w:tc>
          <w:tcPr>
            <w:tcW w:w="985" w:type="pct"/>
          </w:tcPr>
          <w:p w14:paraId="293DF0FA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</w:t>
            </w:r>
          </w:p>
        </w:tc>
        <w:tc>
          <w:tcPr>
            <w:tcW w:w="757" w:type="pct"/>
          </w:tcPr>
          <w:p w14:paraId="485281B5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İLÇE</w:t>
            </w:r>
          </w:p>
        </w:tc>
        <w:tc>
          <w:tcPr>
            <w:tcW w:w="909" w:type="pct"/>
          </w:tcPr>
          <w:p w14:paraId="2046E342" w14:textId="77777777" w:rsidR="002B6B1D" w:rsidRDefault="00662B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GRUP S.</w:t>
            </w:r>
          </w:p>
        </w:tc>
      </w:tr>
      <w:tr w:rsidR="002B6B1D" w14:paraId="0D51D7E2" w14:textId="77777777" w:rsidTr="00532BC4">
        <w:tc>
          <w:tcPr>
            <w:tcW w:w="1288" w:type="pct"/>
          </w:tcPr>
          <w:p w14:paraId="59C529BD" w14:textId="1E1844BF" w:rsidR="002B6B1D" w:rsidRDefault="00662BA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TRC3/2</w:t>
            </w:r>
            <w:r w:rsidR="0080759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/TD00</w:t>
            </w:r>
            <w:r w:rsidR="00807597">
              <w:rPr>
                <w:sz w:val="22"/>
                <w:szCs w:val="22"/>
              </w:rPr>
              <w:t>0</w:t>
            </w:r>
            <w:r w:rsidR="002A1A7E">
              <w:rPr>
                <w:sz w:val="22"/>
                <w:szCs w:val="22"/>
              </w:rPr>
              <w:t>8</w:t>
            </w:r>
          </w:p>
        </w:tc>
        <w:tc>
          <w:tcPr>
            <w:tcW w:w="1060" w:type="pct"/>
            <w:vAlign w:val="center"/>
          </w:tcPr>
          <w:p w14:paraId="7BDF1ED5" w14:textId="0BF472F6" w:rsidR="002B6B1D" w:rsidRDefault="002A1A7E">
            <w:pPr>
              <w:jc w:val="center"/>
              <w:rPr>
                <w:sz w:val="22"/>
                <w:szCs w:val="22"/>
                <w:highlight w:val="yellow"/>
              </w:rPr>
            </w:pPr>
            <w:r w:rsidRPr="002A1A7E">
              <w:rPr>
                <w:sz w:val="22"/>
                <w:szCs w:val="22"/>
              </w:rPr>
              <w:t>Nusaybin Ticaret ve Sanayi Odası</w:t>
            </w:r>
          </w:p>
        </w:tc>
        <w:tc>
          <w:tcPr>
            <w:tcW w:w="985" w:type="pct"/>
          </w:tcPr>
          <w:p w14:paraId="39AED627" w14:textId="3EFB0153" w:rsidR="002B6B1D" w:rsidRDefault="0080759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Mardin</w:t>
            </w:r>
          </w:p>
        </w:tc>
        <w:tc>
          <w:tcPr>
            <w:tcW w:w="757" w:type="pct"/>
          </w:tcPr>
          <w:p w14:paraId="035A6AEA" w14:textId="01CE0CC7" w:rsidR="002B6B1D" w:rsidRDefault="002A1A7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Nusaybin</w:t>
            </w:r>
          </w:p>
        </w:tc>
        <w:tc>
          <w:tcPr>
            <w:tcW w:w="909" w:type="pct"/>
          </w:tcPr>
          <w:p w14:paraId="3EC45731" w14:textId="093319AD" w:rsidR="002B6B1D" w:rsidRDefault="001B07CF" w:rsidP="002C157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 grup</w:t>
            </w:r>
          </w:p>
        </w:tc>
      </w:tr>
    </w:tbl>
    <w:p w14:paraId="05DCEAA9" w14:textId="06B94084" w:rsidR="00AE058F" w:rsidRPr="00ED245C" w:rsidRDefault="00662BA6" w:rsidP="00ED245C">
      <w:pPr>
        <w:spacing w:before="240"/>
        <w:jc w:val="center"/>
        <w:rPr>
          <w:b/>
        </w:rPr>
      </w:pPr>
      <w:r>
        <w:rPr>
          <w:b/>
        </w:rPr>
        <w:t>MÜFREDAT/EĞİTİM İÇERİĞİ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7845"/>
      </w:tblGrid>
      <w:tr w:rsidR="00274268" w:rsidRPr="00383404" w14:paraId="6C68C1B4" w14:textId="77777777" w:rsidTr="00EB4A9F"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E0815" w14:textId="77777777" w:rsidR="00274268" w:rsidRPr="00383404" w:rsidRDefault="00274268" w:rsidP="00EB4A9F">
            <w:pPr>
              <w:pStyle w:val="a"/>
              <w:spacing w:before="240" w:after="120"/>
              <w:jc w:val="left"/>
              <w:rPr>
                <w:rFonts w:ascii="Times New Roman" w:hAnsi="Times New Roman"/>
                <w:i/>
                <w:sz w:val="22"/>
                <w:szCs w:val="22"/>
              </w:rPr>
            </w:pPr>
            <w:r w:rsidRPr="00383404">
              <w:rPr>
                <w:rFonts w:ascii="Times New Roman" w:hAnsi="Times New Roman"/>
                <w:b/>
                <w:sz w:val="22"/>
                <w:szCs w:val="22"/>
              </w:rPr>
              <w:t xml:space="preserve">Müfredat/İş Planı: </w:t>
            </w:r>
            <w:r w:rsidRPr="00383404">
              <w:rPr>
                <w:rFonts w:ascii="Times New Roman" w:hAnsi="Times New Roman"/>
                <w:i/>
                <w:sz w:val="22"/>
                <w:szCs w:val="22"/>
              </w:rPr>
              <w:t>(Eğitim faaliyetleri için Müfredat, diğer konular için İş Planı şeklinde sunulmalıdır. Aşağıdaki tabloyu alt başlıklar ve konuları detaylı bir şekilde hazırlayınız. Gün sayısına göre satırları çoğaltabilirsiniz.)</w:t>
            </w:r>
          </w:p>
        </w:tc>
      </w:tr>
      <w:tr w:rsidR="00274268" w:rsidRPr="00383404" w14:paraId="562EF2EB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974" w14:textId="60B98A52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D8046" w14:textId="00FA19A8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Şirketi Kavramı </w:t>
            </w:r>
          </w:p>
        </w:tc>
      </w:tr>
      <w:tr w:rsidR="00274268" w:rsidRPr="00383404" w14:paraId="0823F2C6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F404" w14:textId="4C046C3F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24B3" w14:textId="378EEBD5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Şirketlerinin Yapısal Özellikleri </w:t>
            </w:r>
          </w:p>
        </w:tc>
      </w:tr>
      <w:tr w:rsidR="00274268" w:rsidRPr="00383404" w14:paraId="4F5680DE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4043" w14:textId="0C73A819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3C3B" w14:textId="57036036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Şirketlerinin Avantajları ve Dezavantajları </w:t>
            </w:r>
          </w:p>
        </w:tc>
      </w:tr>
      <w:tr w:rsidR="00274268" w:rsidRPr="00383404" w14:paraId="1BBD67B4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1E5" w14:textId="5E2354A8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7195" w14:textId="6DF47A43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Şirketlerinde Yönetim ve Kültür </w:t>
            </w:r>
          </w:p>
        </w:tc>
      </w:tr>
      <w:tr w:rsidR="00274268" w:rsidRPr="00383404" w14:paraId="22502B7F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208F" w14:textId="5BFB98D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E251" w14:textId="15B6FC41" w:rsidR="00274268" w:rsidRPr="00383404" w:rsidRDefault="00774800" w:rsidP="00EB4A9F">
            <w:pPr>
              <w:shd w:val="clear" w:color="auto" w:fill="FFFFFF"/>
              <w:spacing w:before="40" w:after="40"/>
            </w:pPr>
            <w:r>
              <w:t xml:space="preserve"> </w:t>
            </w:r>
            <w:r w:rsidR="00274268" w:rsidRPr="000911B6">
              <w:t xml:space="preserve">Aile Şirketi Anayasası </w:t>
            </w:r>
          </w:p>
        </w:tc>
      </w:tr>
      <w:tr w:rsidR="00274268" w:rsidRPr="00383404" w14:paraId="6B7366BF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7A74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B3BE" w14:textId="27F80243" w:rsidR="00274268" w:rsidRPr="00383404" w:rsidRDefault="00774800" w:rsidP="00EB4A9F">
            <w:pPr>
              <w:shd w:val="clear" w:color="auto" w:fill="FFFFFF"/>
              <w:spacing w:before="40" w:after="40"/>
            </w:pPr>
            <w:r>
              <w:t xml:space="preserve"> </w:t>
            </w:r>
            <w:r w:rsidR="00274268" w:rsidRPr="000911B6">
              <w:t xml:space="preserve">Aile Şirketlerinde Sürekliliğin Sağlanması </w:t>
            </w:r>
          </w:p>
        </w:tc>
      </w:tr>
      <w:tr w:rsidR="00274268" w:rsidRPr="00383404" w14:paraId="32154789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EB7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69BD" w14:textId="6BE7FE61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Kurumsallaşma Kavramı ve Kurumsallaşma Şekilleri </w:t>
            </w:r>
          </w:p>
        </w:tc>
      </w:tr>
      <w:tr w:rsidR="00274268" w:rsidRPr="00383404" w14:paraId="6E1E2821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1E5F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6EA" w14:textId="3E16BCEF" w:rsidR="00274268" w:rsidRPr="00383404" w:rsidRDefault="00774800" w:rsidP="00774800">
            <w:pPr>
              <w:shd w:val="clear" w:color="auto" w:fill="FFFFFF"/>
              <w:spacing w:before="40" w:after="40"/>
            </w:pPr>
            <w:r>
              <w:t xml:space="preserve"> </w:t>
            </w:r>
            <w:r w:rsidR="00274268" w:rsidRPr="000911B6">
              <w:t xml:space="preserve">Aile Şirketlerinde Kurumsallaşma Süreci ve Kurumsal Yönetim </w:t>
            </w:r>
          </w:p>
        </w:tc>
      </w:tr>
      <w:tr w:rsidR="00274268" w:rsidRPr="00383404" w14:paraId="47DDE8F2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7420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A619" w14:textId="00A40AD1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Şirketlerinde Kurumsallaşma Süreci ve Kurumsal Yönetim </w:t>
            </w:r>
          </w:p>
        </w:tc>
      </w:tr>
      <w:tr w:rsidR="00274268" w:rsidRPr="00383404" w14:paraId="577B93AF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59EB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4339" w14:textId="16FCF086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Şirketlerinin Gelişim Evreleri </w:t>
            </w:r>
          </w:p>
        </w:tc>
      </w:tr>
      <w:tr w:rsidR="00274268" w:rsidRPr="00383404" w14:paraId="7FEA9976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8055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BF6" w14:textId="65EED8B8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Şirketlerinin Yönetim Biçimi </w:t>
            </w:r>
          </w:p>
        </w:tc>
      </w:tr>
      <w:tr w:rsidR="00274268" w:rsidRPr="00383404" w14:paraId="77E9A69D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FB0" w14:textId="77777777" w:rsidR="00274268" w:rsidRPr="00383404" w:rsidRDefault="00274268" w:rsidP="00274268">
            <w:pPr>
              <w:numPr>
                <w:ilvl w:val="0"/>
                <w:numId w:val="51"/>
              </w:num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B76" w14:textId="66D07394" w:rsidR="00274268" w:rsidRPr="00383404" w:rsidRDefault="00274268" w:rsidP="00EB4A9F">
            <w:pPr>
              <w:shd w:val="clear" w:color="auto" w:fill="FFFFFF"/>
              <w:spacing w:before="40" w:after="40"/>
            </w:pPr>
            <w:r w:rsidRPr="000911B6">
              <w:t xml:space="preserve"> Aile Şirketlerinde Stratejik Planlama</w:t>
            </w:r>
          </w:p>
        </w:tc>
      </w:tr>
      <w:tr w:rsidR="00274268" w:rsidRPr="00383404" w14:paraId="42C6D25B" w14:textId="77777777" w:rsidTr="00EB4A9F">
        <w:trPr>
          <w:trHeight w:val="5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2B0" w14:textId="20BB93A0" w:rsidR="00274268" w:rsidRPr="00383404" w:rsidRDefault="004D2CD6" w:rsidP="004D2CD6">
            <w:pPr>
              <w:shd w:val="clear" w:color="auto" w:fill="FFFFFF"/>
              <w:spacing w:before="40" w:after="40"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13-</w:t>
            </w:r>
            <w:r w:rsidR="00274268">
              <w:rPr>
                <w:b/>
                <w:color w:val="000000"/>
              </w:rPr>
              <w:t>20.Gün</w:t>
            </w:r>
          </w:p>
        </w:tc>
        <w:tc>
          <w:tcPr>
            <w:tcW w:w="4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9B4D" w14:textId="77777777" w:rsidR="00274268" w:rsidRPr="00383404" w:rsidRDefault="00274268" w:rsidP="00EB4A9F">
            <w:pPr>
              <w:shd w:val="clear" w:color="auto" w:fill="FFFFFF"/>
              <w:spacing w:before="40" w:after="40"/>
            </w:pPr>
            <w:r>
              <w:t>RAPORLAMA</w:t>
            </w:r>
          </w:p>
        </w:tc>
      </w:tr>
    </w:tbl>
    <w:p w14:paraId="6080D0C9" w14:textId="77777777" w:rsidR="00274268" w:rsidRPr="00383404" w:rsidRDefault="00274268" w:rsidP="00274268"/>
    <w:p w14:paraId="7C3F674D" w14:textId="77777777" w:rsidR="0099770F" w:rsidRPr="004959B4" w:rsidRDefault="0099770F" w:rsidP="00532BC4">
      <w:pPr>
        <w:spacing w:before="240"/>
        <w:rPr>
          <w:b/>
        </w:rPr>
      </w:pPr>
    </w:p>
    <w:sectPr w:rsidR="0099770F" w:rsidRPr="004959B4" w:rsidSect="00532BC4">
      <w:footerReference w:type="default" r:id="rId8"/>
      <w:pgSz w:w="11906" w:h="16838"/>
      <w:pgMar w:top="7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E3694" w14:textId="77777777" w:rsidR="004A7999" w:rsidRDefault="004A7999">
      <w:r>
        <w:separator/>
      </w:r>
    </w:p>
  </w:endnote>
  <w:endnote w:type="continuationSeparator" w:id="0">
    <w:p w14:paraId="54D17883" w14:textId="77777777" w:rsidR="004A7999" w:rsidRDefault="004A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mo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308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75844E" w14:textId="77777777" w:rsidR="002B6B1D" w:rsidRDefault="00662BA6">
            <w:pPr>
              <w:pStyle w:val="AltBilgi"/>
              <w:jc w:val="center"/>
            </w:pPr>
            <w:r>
              <w:t xml:space="preserve">Sayfa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61660C" w14:textId="77777777" w:rsidR="002B6B1D" w:rsidRDefault="002B6B1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0B4F3" w14:textId="77777777" w:rsidR="004A7999" w:rsidRDefault="004A7999">
      <w:r>
        <w:separator/>
      </w:r>
    </w:p>
  </w:footnote>
  <w:footnote w:type="continuationSeparator" w:id="0">
    <w:p w14:paraId="274CAB74" w14:textId="77777777" w:rsidR="004A7999" w:rsidRDefault="004A79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193"/>
    <w:multiLevelType w:val="multilevel"/>
    <w:tmpl w:val="5EA8A82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300F"/>
    <w:multiLevelType w:val="multilevel"/>
    <w:tmpl w:val="E54ACD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EC35DA"/>
    <w:multiLevelType w:val="multilevel"/>
    <w:tmpl w:val="48F2D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E3619"/>
    <w:multiLevelType w:val="multilevel"/>
    <w:tmpl w:val="434C404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6"/>
      <w:numFmt w:val="bullet"/>
      <w:lvlText w:val="-"/>
      <w:lvlJc w:val="left"/>
      <w:pPr>
        <w:ind w:left="786" w:hanging="36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132EE"/>
    <w:multiLevelType w:val="multilevel"/>
    <w:tmpl w:val="4008F402"/>
    <w:lvl w:ilvl="0">
      <w:start w:val="10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010BE"/>
    <w:multiLevelType w:val="hybridMultilevel"/>
    <w:tmpl w:val="DB8E5E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B14C6"/>
    <w:multiLevelType w:val="multilevel"/>
    <w:tmpl w:val="3CC01924"/>
    <w:lvl w:ilvl="0">
      <w:start w:val="8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BD40F7"/>
    <w:multiLevelType w:val="multilevel"/>
    <w:tmpl w:val="1E027F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739E4"/>
    <w:multiLevelType w:val="multilevel"/>
    <w:tmpl w:val="5C1C3C1E"/>
    <w:lvl w:ilvl="0">
      <w:start w:val="14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3632A"/>
    <w:multiLevelType w:val="multilevel"/>
    <w:tmpl w:val="3C1A3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86633"/>
    <w:multiLevelType w:val="multilevel"/>
    <w:tmpl w:val="D888846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5137B"/>
    <w:multiLevelType w:val="multilevel"/>
    <w:tmpl w:val="125255AC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B35AB"/>
    <w:multiLevelType w:val="multilevel"/>
    <w:tmpl w:val="5C9649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14441"/>
    <w:multiLevelType w:val="multilevel"/>
    <w:tmpl w:val="46160E98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E12D19"/>
    <w:multiLevelType w:val="multilevel"/>
    <w:tmpl w:val="A22603FE"/>
    <w:lvl w:ilvl="0">
      <w:start w:val="4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FDA009D"/>
    <w:multiLevelType w:val="multilevel"/>
    <w:tmpl w:val="8E48D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54468"/>
    <w:multiLevelType w:val="multilevel"/>
    <w:tmpl w:val="09D6A9E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14EBE"/>
    <w:multiLevelType w:val="hybridMultilevel"/>
    <w:tmpl w:val="E25A4DB8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516ADF"/>
    <w:multiLevelType w:val="multilevel"/>
    <w:tmpl w:val="856C04AA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140E1"/>
    <w:multiLevelType w:val="multilevel"/>
    <w:tmpl w:val="926A5F8E"/>
    <w:lvl w:ilvl="0">
      <w:start w:val="1"/>
      <w:numFmt w:val="decimal"/>
      <w:lvlText w:val="%1."/>
      <w:lvlJc w:val="left"/>
      <w:pPr>
        <w:ind w:left="135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105992"/>
    <w:multiLevelType w:val="multilevel"/>
    <w:tmpl w:val="D9EE0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4938"/>
    <w:multiLevelType w:val="multilevel"/>
    <w:tmpl w:val="55BA5652"/>
    <w:lvl w:ilvl="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36416"/>
    <w:multiLevelType w:val="hybridMultilevel"/>
    <w:tmpl w:val="D954EC0C"/>
    <w:lvl w:ilvl="0" w:tplc="FFFFFFFF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813C33"/>
    <w:multiLevelType w:val="multilevel"/>
    <w:tmpl w:val="7A0EF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756BC"/>
    <w:multiLevelType w:val="multilevel"/>
    <w:tmpl w:val="6F322992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D83D43"/>
    <w:multiLevelType w:val="multilevel"/>
    <w:tmpl w:val="0AF49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0F6032"/>
    <w:multiLevelType w:val="multilevel"/>
    <w:tmpl w:val="474466E0"/>
    <w:lvl w:ilvl="0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887C9E"/>
    <w:multiLevelType w:val="multilevel"/>
    <w:tmpl w:val="1F684B44"/>
    <w:lvl w:ilvl="0">
      <w:start w:val="2"/>
      <w:numFmt w:val="decimalZero"/>
      <w:lvlText w:val="%1."/>
      <w:lvlJc w:val="left"/>
      <w:pPr>
        <w:ind w:left="680" w:hanging="396"/>
      </w:pPr>
      <w:rPr>
        <w:rFonts w:asciiTheme="majorHAnsi" w:hAnsiTheme="majorHAnsi" w:cstheme="majorBidi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CAC178C"/>
    <w:multiLevelType w:val="multilevel"/>
    <w:tmpl w:val="2EDE422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165B6"/>
    <w:multiLevelType w:val="multilevel"/>
    <w:tmpl w:val="808C0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609FA"/>
    <w:multiLevelType w:val="multilevel"/>
    <w:tmpl w:val="DEE8266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065BAE"/>
    <w:multiLevelType w:val="multilevel"/>
    <w:tmpl w:val="B61CEC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1A642B"/>
    <w:multiLevelType w:val="multilevel"/>
    <w:tmpl w:val="FDFAF4A4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77D3F"/>
    <w:multiLevelType w:val="multilevel"/>
    <w:tmpl w:val="4CB4E85E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C7288E"/>
    <w:multiLevelType w:val="multilevel"/>
    <w:tmpl w:val="00449C5A"/>
    <w:lvl w:ilvl="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15701DA"/>
    <w:multiLevelType w:val="hybridMultilevel"/>
    <w:tmpl w:val="E25A4DB8"/>
    <w:lvl w:ilvl="0" w:tplc="D38E6688">
      <w:start w:val="1"/>
      <w:numFmt w:val="decimal"/>
      <w:lvlText w:val="%1. Gün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824FDE"/>
    <w:multiLevelType w:val="multilevel"/>
    <w:tmpl w:val="933E35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D03A4"/>
    <w:multiLevelType w:val="multilevel"/>
    <w:tmpl w:val="C5025F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DB66E4"/>
    <w:multiLevelType w:val="multilevel"/>
    <w:tmpl w:val="ECC4A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7871C6"/>
    <w:multiLevelType w:val="multilevel"/>
    <w:tmpl w:val="16C26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87C3D"/>
    <w:multiLevelType w:val="hybridMultilevel"/>
    <w:tmpl w:val="D954EC0C"/>
    <w:lvl w:ilvl="0" w:tplc="41224114">
      <w:start w:val="1"/>
      <w:numFmt w:val="decimal"/>
      <w:lvlText w:val="%1. Gün"/>
      <w:lvlJc w:val="left"/>
      <w:pPr>
        <w:ind w:left="502" w:hanging="360"/>
      </w:pPr>
      <w:rPr>
        <w:rFonts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AF7CB8"/>
    <w:multiLevelType w:val="multilevel"/>
    <w:tmpl w:val="C0586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457773"/>
    <w:multiLevelType w:val="multilevel"/>
    <w:tmpl w:val="8040B1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9B646B9"/>
    <w:multiLevelType w:val="multilevel"/>
    <w:tmpl w:val="E320D3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354C2B"/>
    <w:multiLevelType w:val="multilevel"/>
    <w:tmpl w:val="8DA2FC6E"/>
    <w:lvl w:ilvl="0">
      <w:start w:val="5"/>
      <w:numFmt w:val="decimalZero"/>
      <w:lvlText w:val="%1."/>
      <w:lvlJc w:val="left"/>
      <w:pPr>
        <w:ind w:left="659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F155AF9"/>
    <w:multiLevelType w:val="multilevel"/>
    <w:tmpl w:val="9C1A3D94"/>
    <w:lvl w:ilvl="0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FD2931"/>
    <w:multiLevelType w:val="multilevel"/>
    <w:tmpl w:val="150E107C"/>
    <w:lvl w:ilvl="0">
      <w:start w:val="1"/>
      <w:numFmt w:val="decimal"/>
      <w:lvlText w:val="0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7280DE4"/>
    <w:multiLevelType w:val="multilevel"/>
    <w:tmpl w:val="1AB8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A337C8"/>
    <w:multiLevelType w:val="multilevel"/>
    <w:tmpl w:val="517A0A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C427DC"/>
    <w:multiLevelType w:val="multilevel"/>
    <w:tmpl w:val="ABD6D14A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439594">
    <w:abstractNumId w:val="46"/>
  </w:num>
  <w:num w:numId="2" w16cid:durableId="806632883">
    <w:abstractNumId w:val="3"/>
  </w:num>
  <w:num w:numId="3" w16cid:durableId="2128500910">
    <w:abstractNumId w:val="18"/>
  </w:num>
  <w:num w:numId="4" w16cid:durableId="593169733">
    <w:abstractNumId w:val="24"/>
  </w:num>
  <w:num w:numId="5" w16cid:durableId="659192693">
    <w:abstractNumId w:val="13"/>
  </w:num>
  <w:num w:numId="6" w16cid:durableId="305546532">
    <w:abstractNumId w:val="42"/>
  </w:num>
  <w:num w:numId="7" w16cid:durableId="2098018222">
    <w:abstractNumId w:val="1"/>
  </w:num>
  <w:num w:numId="8" w16cid:durableId="1568833289">
    <w:abstractNumId w:val="14"/>
  </w:num>
  <w:num w:numId="9" w16cid:durableId="242298039">
    <w:abstractNumId w:val="49"/>
  </w:num>
  <w:num w:numId="10" w16cid:durableId="1625574143">
    <w:abstractNumId w:val="11"/>
  </w:num>
  <w:num w:numId="11" w16cid:durableId="596599605">
    <w:abstractNumId w:val="44"/>
  </w:num>
  <w:num w:numId="12" w16cid:durableId="1192300278">
    <w:abstractNumId w:val="6"/>
  </w:num>
  <w:num w:numId="13" w16cid:durableId="892887516">
    <w:abstractNumId w:val="41"/>
  </w:num>
  <w:num w:numId="14" w16cid:durableId="1702590170">
    <w:abstractNumId w:val="4"/>
  </w:num>
  <w:num w:numId="15" w16cid:durableId="2051177739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7392434">
    <w:abstractNumId w:val="21"/>
  </w:num>
  <w:num w:numId="17" w16cid:durableId="1021975689">
    <w:abstractNumId w:val="19"/>
  </w:num>
  <w:num w:numId="18" w16cid:durableId="1205215472">
    <w:abstractNumId w:val="48"/>
  </w:num>
  <w:num w:numId="19" w16cid:durableId="649210883">
    <w:abstractNumId w:val="27"/>
  </w:num>
  <w:num w:numId="20" w16cid:durableId="423116653">
    <w:abstractNumId w:val="10"/>
  </w:num>
  <w:num w:numId="21" w16cid:durableId="9181105">
    <w:abstractNumId w:val="29"/>
  </w:num>
  <w:num w:numId="22" w16cid:durableId="566455185">
    <w:abstractNumId w:val="12"/>
  </w:num>
  <w:num w:numId="23" w16cid:durableId="1426074721">
    <w:abstractNumId w:val="32"/>
  </w:num>
  <w:num w:numId="24" w16cid:durableId="1088159817">
    <w:abstractNumId w:val="47"/>
  </w:num>
  <w:num w:numId="25" w16cid:durableId="1721243103">
    <w:abstractNumId w:val="25"/>
  </w:num>
  <w:num w:numId="26" w16cid:durableId="627009592">
    <w:abstractNumId w:val="34"/>
  </w:num>
  <w:num w:numId="27" w16cid:durableId="82648600">
    <w:abstractNumId w:val="0"/>
  </w:num>
  <w:num w:numId="28" w16cid:durableId="1638753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1842630">
    <w:abstractNumId w:val="7"/>
  </w:num>
  <w:num w:numId="30" w16cid:durableId="2061123322">
    <w:abstractNumId w:val="20"/>
  </w:num>
  <w:num w:numId="31" w16cid:durableId="796459053">
    <w:abstractNumId w:val="31"/>
  </w:num>
  <w:num w:numId="32" w16cid:durableId="1317685698">
    <w:abstractNumId w:val="39"/>
  </w:num>
  <w:num w:numId="33" w16cid:durableId="1679650260">
    <w:abstractNumId w:val="2"/>
  </w:num>
  <w:num w:numId="34" w16cid:durableId="2015834433">
    <w:abstractNumId w:val="36"/>
  </w:num>
  <w:num w:numId="35" w16cid:durableId="440760071">
    <w:abstractNumId w:val="23"/>
  </w:num>
  <w:num w:numId="36" w16cid:durableId="1697736366">
    <w:abstractNumId w:val="8"/>
  </w:num>
  <w:num w:numId="37" w16cid:durableId="1707217356">
    <w:abstractNumId w:val="9"/>
  </w:num>
  <w:num w:numId="38" w16cid:durableId="351339882">
    <w:abstractNumId w:val="45"/>
  </w:num>
  <w:num w:numId="39" w16cid:durableId="332991848">
    <w:abstractNumId w:val="43"/>
  </w:num>
  <w:num w:numId="40" w16cid:durableId="699668408">
    <w:abstractNumId w:val="37"/>
  </w:num>
  <w:num w:numId="41" w16cid:durableId="46154129">
    <w:abstractNumId w:val="38"/>
  </w:num>
  <w:num w:numId="42" w16cid:durableId="5406477">
    <w:abstractNumId w:val="28"/>
  </w:num>
  <w:num w:numId="43" w16cid:durableId="1676687273">
    <w:abstractNumId w:val="15"/>
  </w:num>
  <w:num w:numId="44" w16cid:durableId="1325430597">
    <w:abstractNumId w:val="16"/>
  </w:num>
  <w:num w:numId="45" w16cid:durableId="295110758">
    <w:abstractNumId w:val="30"/>
  </w:num>
  <w:num w:numId="46" w16cid:durableId="1259486119">
    <w:abstractNumId w:val="26"/>
  </w:num>
  <w:num w:numId="47" w16cid:durableId="1106995747">
    <w:abstractNumId w:val="33"/>
  </w:num>
  <w:num w:numId="48" w16cid:durableId="1217007280">
    <w:abstractNumId w:val="40"/>
  </w:num>
  <w:num w:numId="49" w16cid:durableId="464005112">
    <w:abstractNumId w:val="17"/>
  </w:num>
  <w:num w:numId="50" w16cid:durableId="1631865781">
    <w:abstractNumId w:val="22"/>
  </w:num>
  <w:num w:numId="51" w16cid:durableId="1032802293">
    <w:abstractNumId w:val="35"/>
  </w:num>
  <w:num w:numId="52" w16cid:durableId="4123637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B1D"/>
    <w:rsid w:val="0001585D"/>
    <w:rsid w:val="00050090"/>
    <w:rsid w:val="000548E3"/>
    <w:rsid w:val="00066545"/>
    <w:rsid w:val="000D2D36"/>
    <w:rsid w:val="000E7E29"/>
    <w:rsid w:val="0017452B"/>
    <w:rsid w:val="0017692D"/>
    <w:rsid w:val="00181A9E"/>
    <w:rsid w:val="001B07CF"/>
    <w:rsid w:val="001C2B91"/>
    <w:rsid w:val="001C61ED"/>
    <w:rsid w:val="001F6E4A"/>
    <w:rsid w:val="00222322"/>
    <w:rsid w:val="00250758"/>
    <w:rsid w:val="002618CB"/>
    <w:rsid w:val="00262A1B"/>
    <w:rsid w:val="00274268"/>
    <w:rsid w:val="00283B14"/>
    <w:rsid w:val="00294198"/>
    <w:rsid w:val="002A1A7E"/>
    <w:rsid w:val="002B4739"/>
    <w:rsid w:val="002B6B1D"/>
    <w:rsid w:val="002B6F2B"/>
    <w:rsid w:val="002C1577"/>
    <w:rsid w:val="002C3129"/>
    <w:rsid w:val="00356D3B"/>
    <w:rsid w:val="003A146D"/>
    <w:rsid w:val="003C75AA"/>
    <w:rsid w:val="003E7E66"/>
    <w:rsid w:val="003E7F92"/>
    <w:rsid w:val="003F3E58"/>
    <w:rsid w:val="00401D1C"/>
    <w:rsid w:val="004700A9"/>
    <w:rsid w:val="00487A7F"/>
    <w:rsid w:val="004959B4"/>
    <w:rsid w:val="004A7999"/>
    <w:rsid w:val="004D2CD6"/>
    <w:rsid w:val="00500EAC"/>
    <w:rsid w:val="00516B19"/>
    <w:rsid w:val="00532BC4"/>
    <w:rsid w:val="0053549B"/>
    <w:rsid w:val="0053597B"/>
    <w:rsid w:val="00576BD8"/>
    <w:rsid w:val="00604948"/>
    <w:rsid w:val="006432F7"/>
    <w:rsid w:val="00662BA6"/>
    <w:rsid w:val="00686303"/>
    <w:rsid w:val="00706383"/>
    <w:rsid w:val="007243B8"/>
    <w:rsid w:val="007266AD"/>
    <w:rsid w:val="007365B2"/>
    <w:rsid w:val="00774800"/>
    <w:rsid w:val="007D6B04"/>
    <w:rsid w:val="007F1120"/>
    <w:rsid w:val="007F485F"/>
    <w:rsid w:val="0080736B"/>
    <w:rsid w:val="00807597"/>
    <w:rsid w:val="008567D4"/>
    <w:rsid w:val="00893795"/>
    <w:rsid w:val="008E5B09"/>
    <w:rsid w:val="008F425C"/>
    <w:rsid w:val="009557EC"/>
    <w:rsid w:val="00956436"/>
    <w:rsid w:val="00967DA7"/>
    <w:rsid w:val="0099770F"/>
    <w:rsid w:val="009B26CE"/>
    <w:rsid w:val="009C7253"/>
    <w:rsid w:val="009F6F39"/>
    <w:rsid w:val="00A0651A"/>
    <w:rsid w:val="00A13F27"/>
    <w:rsid w:val="00A341D6"/>
    <w:rsid w:val="00A4363B"/>
    <w:rsid w:val="00A5192F"/>
    <w:rsid w:val="00A72ADC"/>
    <w:rsid w:val="00AC5A5C"/>
    <w:rsid w:val="00AE058F"/>
    <w:rsid w:val="00B670C0"/>
    <w:rsid w:val="00BE6A21"/>
    <w:rsid w:val="00C514B8"/>
    <w:rsid w:val="00CB47B7"/>
    <w:rsid w:val="00CD01C1"/>
    <w:rsid w:val="00D17395"/>
    <w:rsid w:val="00D52B10"/>
    <w:rsid w:val="00DD48FD"/>
    <w:rsid w:val="00E157B0"/>
    <w:rsid w:val="00E4063F"/>
    <w:rsid w:val="00E56098"/>
    <w:rsid w:val="00ED245C"/>
    <w:rsid w:val="00F111C1"/>
    <w:rsid w:val="00F34264"/>
    <w:rsid w:val="00F46470"/>
    <w:rsid w:val="00FB2479"/>
    <w:rsid w:val="00FC468E"/>
    <w:rsid w:val="00FE19F9"/>
    <w:rsid w:val="06C3E1A1"/>
    <w:rsid w:val="1142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AAFA19"/>
  <w15:docId w15:val="{6D27C030-DAD2-45D5-80BE-2072DCF0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eading3Char">
    <w:name w:val="Heading 3 Char"/>
    <w:basedOn w:val="VarsaylanParagrafYazTipi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VarsaylanParagrafYazTipi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VarsaylanParagrafYazTipi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VarsaylanParagrafYazTipi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VarsaylanParagrafYazTipi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VarsaylanParagrafYazTipi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VarsaylanParagrafYazTipi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QuoteChar">
    <w:name w:val="Quote Char"/>
    <w:basedOn w:val="VarsaylanParagrafYazTipi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VarsaylanParagrafYazTipi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FootnoteTextChar">
    <w:name w:val="Footnote Text Char"/>
    <w:basedOn w:val="VarsaylanParagrafYazTipi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VarsaylanParagrafYazTipi"/>
    <w:uiPriority w:val="99"/>
    <w:semiHidden/>
    <w:rPr>
      <w:sz w:val="20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VarsaylanParagrafYazTipi"/>
    <w:uiPriority w:val="9"/>
    <w:rPr>
      <w:rFonts w:ascii="Arial" w:eastAsia="Arial" w:hAnsi="Arial" w:cs="Arial"/>
      <w:sz w:val="34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sz w:val="30"/>
      <w:szCs w:val="30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sz w:val="21"/>
      <w:szCs w:val="21"/>
    </w:rPr>
  </w:style>
  <w:style w:type="paragraph" w:styleId="AralkYok">
    <w:name w:val="No Spacing"/>
    <w:uiPriority w:val="1"/>
    <w:qFormat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Pr>
      <w:sz w:val="48"/>
      <w:szCs w:val="48"/>
    </w:rPr>
  </w:style>
  <w:style w:type="character" w:customStyle="1" w:styleId="SubtitleChar">
    <w:name w:val="Subtitle Char"/>
    <w:basedOn w:val="VarsaylanParagrafYazTipi"/>
    <w:uiPriority w:val="11"/>
    <w:rPr>
      <w:sz w:val="24"/>
      <w:szCs w:val="24"/>
    </w:rPr>
  </w:style>
  <w:style w:type="paragraph" w:styleId="Alnt">
    <w:name w:val="Quote"/>
    <w:basedOn w:val="Normal"/>
    <w:next w:val="Normal"/>
    <w:link w:val="AlntChar"/>
    <w:uiPriority w:val="29"/>
    <w:qFormat/>
    <w:pPr>
      <w:ind w:left="720" w:right="720"/>
    </w:pPr>
    <w:rPr>
      <w:i/>
    </w:rPr>
  </w:style>
  <w:style w:type="character" w:customStyle="1" w:styleId="AlntChar">
    <w:name w:val="Alıntı Char"/>
    <w:link w:val="Alnt"/>
    <w:uiPriority w:val="29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GlAlntChar">
    <w:name w:val="Güçlü Alıntı Char"/>
    <w:link w:val="GlAlnt"/>
    <w:uiPriority w:val="30"/>
    <w:rPr>
      <w:i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pPr>
      <w:spacing w:after="0" w:line="240" w:lineRule="auto"/>
    </w:pPr>
    <w:rPr>
      <w:color w:val="404040"/>
      <w:sz w:val="20"/>
      <w:szCs w:val="20"/>
      <w:lang w:eastAsia="tr-T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pPr>
      <w:spacing w:after="40"/>
    </w:pPr>
    <w:rPr>
      <w:sz w:val="18"/>
    </w:rPr>
  </w:style>
  <w:style w:type="character" w:customStyle="1" w:styleId="DipnotMetniChar">
    <w:name w:val="Dipnot Metni Char"/>
    <w:link w:val="DipnotMetni"/>
    <w:uiPriority w:val="99"/>
    <w:rPr>
      <w:sz w:val="18"/>
    </w:rPr>
  </w:style>
  <w:style w:type="character" w:styleId="DipnotBavurusu">
    <w:name w:val="footnote reference"/>
    <w:basedOn w:val="VarsaylanParagrafYazTipi"/>
    <w:uiPriority w:val="99"/>
    <w:unhideWhenUsed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Pr>
      <w:sz w:val="20"/>
    </w:rPr>
  </w:style>
  <w:style w:type="character" w:customStyle="1" w:styleId="SonNotMetniChar">
    <w:name w:val="Son Not Metni Char"/>
    <w:link w:val="SonNotMetni"/>
    <w:uiPriority w:val="99"/>
    <w:rPr>
      <w:sz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paragraph" w:styleId="T1">
    <w:name w:val="toc 1"/>
    <w:basedOn w:val="Normal"/>
    <w:next w:val="Normal"/>
    <w:uiPriority w:val="39"/>
    <w:unhideWhenUsed/>
    <w:pPr>
      <w:spacing w:after="57"/>
    </w:pPr>
  </w:style>
  <w:style w:type="paragraph" w:styleId="T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pPr>
      <w:ind w:left="720"/>
      <w:contextualSpacing/>
    </w:p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semiHidden/>
    <w:unhideWhenUsed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</w:style>
  <w:style w:type="paragraph" w:styleId="Altyaz">
    <w:name w:val="Subtitle"/>
    <w:basedOn w:val="Normal"/>
    <w:next w:val="Normal"/>
    <w:link w:val="AltyazChar"/>
    <w:uiPriority w:val="11"/>
    <w:qFormat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uiPriority w:val="11"/>
    <w:rPr>
      <w:rFonts w:ascii="Cambria" w:eastAsia="Times New Roman" w:hAnsi="Cambria" w:cs="Times New Roman"/>
      <w:sz w:val="24"/>
      <w:szCs w:val="24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character" w:customStyle="1" w:styleId="fontstyle01">
    <w:name w:val="fontstyle01"/>
    <w:rPr>
      <w:rFonts w:ascii="Arimo-Bold" w:hAnsi="Arimo-Bold" w:hint="default"/>
      <w:b/>
      <w:bCs/>
      <w:i w:val="0"/>
      <w:iCs w:val="0"/>
      <w:color w:val="000000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a">
    <w:basedOn w:val="Normal"/>
    <w:next w:val="Normal"/>
    <w:link w:val="AltKonuBalChar"/>
    <w:uiPriority w:val="11"/>
    <w:qFormat/>
    <w:rsid w:val="00274268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ltKonuBalChar">
    <w:name w:val="Alt Konu Başlığı Char"/>
    <w:link w:val="a"/>
    <w:uiPriority w:val="11"/>
    <w:rsid w:val="00274268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3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6B000-B3F6-45E3-B960-48292DDAA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653</Words>
  <Characters>3727</Characters>
  <Application>Microsoft Office Word</Application>
  <DocSecurity>0</DocSecurity>
  <Lines>31</Lines>
  <Paragraphs>8</Paragraphs>
  <ScaleCrop>false</ScaleCrop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firat.elmas</dc:creator>
  <cp:lastModifiedBy>Servet Arda DİNÇER</cp:lastModifiedBy>
  <cp:revision>10</cp:revision>
  <cp:lastPrinted>2025-03-11T06:18:00Z</cp:lastPrinted>
  <dcterms:created xsi:type="dcterms:W3CDTF">2025-10-08T08:02:00Z</dcterms:created>
  <dcterms:modified xsi:type="dcterms:W3CDTF">2025-10-08T08:47:00Z</dcterms:modified>
</cp:coreProperties>
</file>